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7B6" w:rsidRDefault="005C7E7F" w:rsidP="00180137">
      <w:pPr>
        <w:spacing w:line="240" w:lineRule="auto"/>
        <w:contextualSpacing/>
        <w:jc w:val="center"/>
        <w:rPr>
          <w:rFonts w:ascii="Arial" w:hAnsi="Arial" w:cs="Arial"/>
          <w:b/>
          <w:color w:val="000000" w:themeColor="text1"/>
          <w:sz w:val="24"/>
          <w:szCs w:val="24"/>
          <w14:textOutline w14:w="0" w14:cap="flat" w14:cmpd="sng" w14:algn="ctr">
            <w14:noFill/>
            <w14:prstDash w14:val="solid"/>
            <w14:round/>
          </w14:textOutline>
        </w:rPr>
      </w:pPr>
      <w:r>
        <w:rPr>
          <w:rFonts w:ascii="Arial" w:hAnsi="Arial" w:cs="Arial"/>
          <w:b/>
          <w:color w:val="000000" w:themeColor="text1"/>
          <w:sz w:val="24"/>
          <w:szCs w:val="24"/>
          <w14:textOutline w14:w="0" w14:cap="flat" w14:cmpd="sng" w14:algn="ctr">
            <w14:noFill/>
            <w14:prstDash w14:val="solid"/>
            <w14:round/>
          </w14:textOutline>
        </w:rPr>
        <w:t xml:space="preserve">DKY-METROPOLİST ADİ ORTAKLIĞI </w:t>
      </w:r>
      <w:r w:rsidR="00775139" w:rsidRPr="00D64BBD">
        <w:rPr>
          <w:rFonts w:ascii="Arial" w:hAnsi="Arial" w:cs="Arial"/>
          <w:b/>
          <w:color w:val="000000" w:themeColor="text1"/>
          <w:sz w:val="24"/>
          <w:szCs w:val="24"/>
          <w14:textOutline w14:w="0" w14:cap="flat" w14:cmpd="sng" w14:algn="ctr">
            <w14:noFill/>
            <w14:prstDash w14:val="solid"/>
            <w14:round/>
          </w14:textOutline>
        </w:rPr>
        <w:t>KİŞİSEL</w:t>
      </w:r>
      <w:r w:rsidR="00775139" w:rsidRPr="00E907B6">
        <w:rPr>
          <w:rFonts w:ascii="Arial" w:hAnsi="Arial" w:cs="Arial"/>
          <w:b/>
          <w:color w:val="000000" w:themeColor="text1"/>
          <w:sz w:val="24"/>
          <w:szCs w:val="24"/>
          <w14:textOutline w14:w="0" w14:cap="flat" w14:cmpd="sng" w14:algn="ctr">
            <w14:noFill/>
            <w14:prstDash w14:val="solid"/>
            <w14:round/>
          </w14:textOutline>
        </w:rPr>
        <w:t xml:space="preserve"> VERİLERİN İŞLENMESİ</w:t>
      </w:r>
      <w:r w:rsidR="00347FE9" w:rsidRPr="00E907B6">
        <w:rPr>
          <w:rFonts w:ascii="Arial" w:hAnsi="Arial" w:cs="Arial"/>
          <w:b/>
          <w:color w:val="000000" w:themeColor="text1"/>
          <w:sz w:val="24"/>
          <w:szCs w:val="24"/>
          <w14:textOutline w14:w="0" w14:cap="flat" w14:cmpd="sng" w14:algn="ctr">
            <w14:noFill/>
            <w14:prstDash w14:val="solid"/>
            <w14:round/>
          </w14:textOutline>
        </w:rPr>
        <w:t xml:space="preserve"> </w:t>
      </w:r>
      <w:r w:rsidR="00775139" w:rsidRPr="00E907B6">
        <w:rPr>
          <w:rFonts w:ascii="Arial" w:hAnsi="Arial" w:cs="Arial"/>
          <w:b/>
          <w:color w:val="000000" w:themeColor="text1"/>
          <w:sz w:val="24"/>
          <w:szCs w:val="24"/>
          <w14:textOutline w14:w="0" w14:cap="flat" w14:cmpd="sng" w14:algn="ctr">
            <w14:noFill/>
            <w14:prstDash w14:val="solid"/>
            <w14:round/>
          </w14:textOutline>
        </w:rPr>
        <w:t>AYDINLATMA METNİ</w:t>
      </w:r>
      <w:r w:rsidR="006A79A8" w:rsidRPr="00E907B6">
        <w:rPr>
          <w:rFonts w:ascii="Arial" w:hAnsi="Arial" w:cs="Arial"/>
          <w:b/>
          <w:color w:val="000000" w:themeColor="text1"/>
          <w:sz w:val="24"/>
          <w:szCs w:val="24"/>
          <w14:textOutline w14:w="0" w14:cap="flat" w14:cmpd="sng" w14:algn="ctr">
            <w14:noFill/>
            <w14:prstDash w14:val="solid"/>
            <w14:round/>
          </w14:textOutline>
        </w:rPr>
        <w:t xml:space="preserve"> </w:t>
      </w:r>
    </w:p>
    <w:p w:rsidR="00E907B6" w:rsidRDefault="00E907B6" w:rsidP="00180137">
      <w:pPr>
        <w:spacing w:line="240" w:lineRule="auto"/>
        <w:contextualSpacing/>
        <w:jc w:val="center"/>
        <w:rPr>
          <w:rFonts w:ascii="Arial" w:hAnsi="Arial" w:cs="Arial"/>
          <w:b/>
          <w:color w:val="000000" w:themeColor="text1"/>
          <w:sz w:val="24"/>
          <w:szCs w:val="24"/>
          <w14:textOutline w14:w="0" w14:cap="flat" w14:cmpd="sng" w14:algn="ctr">
            <w14:noFill/>
            <w14:prstDash w14:val="solid"/>
            <w14:round/>
          </w14:textOutline>
        </w:rPr>
      </w:pPr>
    </w:p>
    <w:p w:rsidR="00E57DF0" w:rsidRPr="00E907B6" w:rsidRDefault="006A79A8" w:rsidP="00180137">
      <w:pPr>
        <w:spacing w:line="240" w:lineRule="auto"/>
        <w:contextualSpacing/>
        <w:jc w:val="center"/>
        <w:rPr>
          <w:rFonts w:ascii="Arial" w:hAnsi="Arial" w:cs="Arial"/>
          <w:b/>
          <w:color w:val="000000" w:themeColor="text1"/>
          <w:sz w:val="24"/>
          <w:szCs w:val="24"/>
          <w14:textOutline w14:w="0" w14:cap="flat" w14:cmpd="sng" w14:algn="ctr">
            <w14:noFill/>
            <w14:prstDash w14:val="solid"/>
            <w14:round/>
          </w14:textOutline>
        </w:rPr>
      </w:pPr>
      <w:r w:rsidRPr="00E907B6">
        <w:rPr>
          <w:rFonts w:ascii="Arial" w:hAnsi="Arial" w:cs="Arial"/>
          <w:b/>
          <w:color w:val="000000" w:themeColor="text1"/>
          <w:sz w:val="24"/>
          <w:szCs w:val="24"/>
          <w14:textOutline w14:w="0" w14:cap="flat" w14:cmpd="sng" w14:algn="ctr">
            <w14:noFill/>
            <w14:prstDash w14:val="solid"/>
            <w14:round/>
          </w14:textOutline>
        </w:rPr>
        <w:t>(6698 SAYILI KANUN VE A</w:t>
      </w:r>
      <w:r w:rsidR="00E907B6">
        <w:rPr>
          <w:rFonts w:ascii="Arial" w:hAnsi="Arial" w:cs="Arial"/>
          <w:b/>
          <w:color w:val="000000" w:themeColor="text1"/>
          <w:sz w:val="24"/>
          <w:szCs w:val="24"/>
          <w14:textOutline w14:w="0" w14:cap="flat" w14:cmpd="sng" w14:algn="ctr">
            <w14:noFill/>
            <w14:prstDash w14:val="solid"/>
            <w14:round/>
          </w14:textOutline>
        </w:rPr>
        <w:t xml:space="preserve">YDINLATMA YÜKÜMLÜLÜĞÜNÜN YERİNE </w:t>
      </w:r>
      <w:r w:rsidRPr="00E907B6">
        <w:rPr>
          <w:rFonts w:ascii="Arial" w:hAnsi="Arial" w:cs="Arial"/>
          <w:b/>
          <w:color w:val="000000" w:themeColor="text1"/>
          <w:sz w:val="24"/>
          <w:szCs w:val="24"/>
          <w14:textOutline w14:w="0" w14:cap="flat" w14:cmpd="sng" w14:algn="ctr">
            <w14:noFill/>
            <w14:prstDash w14:val="solid"/>
            <w14:round/>
          </w14:textOutline>
        </w:rPr>
        <w:t>GETİRİLMESİNDE</w:t>
      </w:r>
      <w:r w:rsidR="00E907B6">
        <w:rPr>
          <w:rFonts w:ascii="Arial" w:hAnsi="Arial" w:cs="Arial"/>
          <w:b/>
          <w:color w:val="000000" w:themeColor="text1"/>
          <w:sz w:val="24"/>
          <w:szCs w:val="24"/>
          <w14:textOutline w14:w="0" w14:cap="flat" w14:cmpd="sng" w14:algn="ctr">
            <w14:noFill/>
            <w14:prstDash w14:val="solid"/>
            <w14:round/>
          </w14:textOutline>
        </w:rPr>
        <w:t xml:space="preserve"> </w:t>
      </w:r>
      <w:r w:rsidRPr="00E907B6">
        <w:rPr>
          <w:rFonts w:ascii="Arial" w:hAnsi="Arial" w:cs="Arial"/>
          <w:b/>
          <w:color w:val="000000" w:themeColor="text1"/>
          <w:sz w:val="24"/>
          <w:szCs w:val="24"/>
          <w14:textOutline w14:w="0" w14:cap="flat" w14:cmpd="sng" w14:algn="ctr">
            <w14:noFill/>
            <w14:prstDash w14:val="solid"/>
            <w14:round/>
          </w14:textOutline>
        </w:rPr>
        <w:t>UYULACAK USUL VE ESASLAR HAKKINDA TEBLİĞ</w:t>
      </w:r>
      <w:r w:rsidR="00180137" w:rsidRPr="00E907B6">
        <w:rPr>
          <w:rFonts w:ascii="Arial" w:hAnsi="Arial" w:cs="Arial"/>
          <w:b/>
          <w:color w:val="000000" w:themeColor="text1"/>
          <w:sz w:val="24"/>
          <w:szCs w:val="24"/>
          <w14:textOutline w14:w="0" w14:cap="flat" w14:cmpd="sng" w14:algn="ctr">
            <w14:noFill/>
            <w14:prstDash w14:val="solid"/>
            <w14:round/>
          </w14:textOutline>
        </w:rPr>
        <w:t xml:space="preserve"> </w:t>
      </w:r>
      <w:r w:rsidR="00E907B6">
        <w:rPr>
          <w:rFonts w:ascii="Arial" w:hAnsi="Arial" w:cs="Arial"/>
          <w:b/>
          <w:color w:val="000000" w:themeColor="text1"/>
          <w:sz w:val="24"/>
          <w:szCs w:val="24"/>
          <w14:textOutline w14:w="0" w14:cap="flat" w14:cmpd="sng" w14:algn="ctr">
            <w14:noFill/>
            <w14:prstDash w14:val="solid"/>
            <w14:round/>
          </w14:textOutline>
        </w:rPr>
        <w:t>U</w:t>
      </w:r>
      <w:r w:rsidR="00180137" w:rsidRPr="00E907B6">
        <w:rPr>
          <w:rFonts w:ascii="Arial" w:hAnsi="Arial" w:cs="Arial"/>
          <w:b/>
          <w:color w:val="000000" w:themeColor="text1"/>
          <w:sz w:val="24"/>
          <w:szCs w:val="24"/>
          <w14:textOutline w14:w="0" w14:cap="flat" w14:cmpd="sng" w14:algn="ctr">
            <w14:noFill/>
            <w14:prstDash w14:val="solid"/>
            <w14:round/>
          </w14:textOutline>
        </w:rPr>
        <w:t>YARINCA)</w:t>
      </w:r>
    </w:p>
    <w:p w:rsidR="00347FE9" w:rsidRPr="00E907B6" w:rsidRDefault="00347FE9" w:rsidP="00180137">
      <w:pPr>
        <w:spacing w:line="240" w:lineRule="auto"/>
        <w:contextualSpacing/>
        <w:jc w:val="both"/>
        <w:rPr>
          <w:rFonts w:ascii="Arial" w:hAnsi="Arial" w:cs="Arial"/>
          <w:sz w:val="24"/>
          <w:szCs w:val="24"/>
        </w:rPr>
      </w:pPr>
    </w:p>
    <w:p w:rsidR="00347FE9" w:rsidRPr="00E907B6" w:rsidRDefault="005C7E7F" w:rsidP="00180137">
      <w:pPr>
        <w:spacing w:line="240" w:lineRule="auto"/>
        <w:contextualSpacing/>
        <w:jc w:val="both"/>
        <w:rPr>
          <w:rFonts w:ascii="Arial" w:hAnsi="Arial" w:cs="Arial"/>
          <w:sz w:val="24"/>
          <w:szCs w:val="24"/>
        </w:rPr>
      </w:pPr>
      <w:r w:rsidRPr="005C7E7F">
        <w:rPr>
          <w:rFonts w:ascii="Arial" w:hAnsi="Arial" w:cs="Arial"/>
          <w:color w:val="000000" w:themeColor="text1"/>
          <w:sz w:val="24"/>
          <w:szCs w:val="24"/>
          <w14:textOutline w14:w="0" w14:cap="flat" w14:cmpd="sng" w14:algn="ctr">
            <w14:noFill/>
            <w14:prstDash w14:val="solid"/>
            <w14:round/>
          </w14:textOutline>
        </w:rPr>
        <w:t>DKY-METROPOLİST ADİ ORTAKLIĞI</w:t>
      </w:r>
      <w:r>
        <w:rPr>
          <w:rFonts w:ascii="Arial" w:hAnsi="Arial" w:cs="Arial"/>
          <w:b/>
          <w:color w:val="000000" w:themeColor="text1"/>
          <w:sz w:val="24"/>
          <w:szCs w:val="24"/>
          <w14:textOutline w14:w="0" w14:cap="flat" w14:cmpd="sng" w14:algn="ctr">
            <w14:noFill/>
            <w14:prstDash w14:val="solid"/>
            <w14:round/>
          </w14:textOutline>
        </w:rPr>
        <w:t xml:space="preserve"> </w:t>
      </w:r>
      <w:r w:rsidR="00347FE9" w:rsidRPr="00E907B6">
        <w:rPr>
          <w:rFonts w:ascii="Arial" w:hAnsi="Arial" w:cs="Arial"/>
          <w:sz w:val="24"/>
          <w:szCs w:val="24"/>
        </w:rPr>
        <w:t>(“</w:t>
      </w:r>
      <w:r w:rsidR="00347FE9" w:rsidRPr="00E907B6">
        <w:rPr>
          <w:rFonts w:ascii="Arial" w:hAnsi="Arial" w:cs="Arial"/>
          <w:b/>
          <w:sz w:val="24"/>
          <w:szCs w:val="24"/>
        </w:rPr>
        <w:t>Şirket</w:t>
      </w:r>
      <w:r w:rsidR="00A963A1" w:rsidRPr="00E907B6">
        <w:rPr>
          <w:rFonts w:ascii="Arial" w:hAnsi="Arial" w:cs="Arial"/>
          <w:sz w:val="24"/>
          <w:szCs w:val="24"/>
        </w:rPr>
        <w:t>”</w:t>
      </w:r>
      <w:r w:rsidR="00347FE9" w:rsidRPr="00E907B6">
        <w:rPr>
          <w:rFonts w:ascii="Arial" w:hAnsi="Arial" w:cs="Arial"/>
          <w:sz w:val="24"/>
          <w:szCs w:val="24"/>
        </w:rPr>
        <w:t xml:space="preserve">) olarak kişisel verilerinizin güvenliği hususuna azami hassasiyet göstermekteyiz. Bu bilinçle, Şirket olarak ürün ve hizmetlerimizden faydalanan kişiler </w:t>
      </w:r>
      <w:r w:rsidR="00180137" w:rsidRPr="00E907B6">
        <w:rPr>
          <w:rFonts w:ascii="Arial" w:hAnsi="Arial" w:cs="Arial"/>
          <w:sz w:val="24"/>
          <w:szCs w:val="24"/>
        </w:rPr>
        <w:t>dâhil</w:t>
      </w:r>
      <w:r w:rsidR="00347FE9" w:rsidRPr="00E907B6">
        <w:rPr>
          <w:rFonts w:ascii="Arial" w:hAnsi="Arial" w:cs="Arial"/>
          <w:sz w:val="24"/>
          <w:szCs w:val="24"/>
        </w:rPr>
        <w:t>, Şirket ile ilişkili tüm şahıslara ait her türlü kişisel verilerin 6698 sayılı Kişisel Verilerin Korunması Kanunu (“</w:t>
      </w:r>
      <w:r w:rsidR="00347FE9" w:rsidRPr="00E907B6">
        <w:rPr>
          <w:rFonts w:ascii="Arial" w:hAnsi="Arial" w:cs="Arial"/>
          <w:b/>
          <w:sz w:val="24"/>
          <w:szCs w:val="24"/>
        </w:rPr>
        <w:t>KVK</w:t>
      </w:r>
      <w:r w:rsidR="00A963A1" w:rsidRPr="00E907B6">
        <w:rPr>
          <w:rFonts w:ascii="Arial" w:hAnsi="Arial" w:cs="Arial"/>
          <w:b/>
          <w:sz w:val="24"/>
          <w:szCs w:val="24"/>
        </w:rPr>
        <w:t>K</w:t>
      </w:r>
      <w:r w:rsidR="00347FE9" w:rsidRPr="00E907B6">
        <w:rPr>
          <w:rFonts w:ascii="Arial" w:hAnsi="Arial" w:cs="Arial"/>
          <w:sz w:val="24"/>
          <w:szCs w:val="24"/>
        </w:rPr>
        <w:t>”)’</w:t>
      </w:r>
      <w:proofErr w:type="spellStart"/>
      <w:r w:rsidR="00347FE9" w:rsidRPr="00E907B6">
        <w:rPr>
          <w:rFonts w:ascii="Arial" w:hAnsi="Arial" w:cs="Arial"/>
          <w:sz w:val="24"/>
          <w:szCs w:val="24"/>
        </w:rPr>
        <w:t>na</w:t>
      </w:r>
      <w:proofErr w:type="spellEnd"/>
      <w:r w:rsidR="00347FE9" w:rsidRPr="00E907B6">
        <w:rPr>
          <w:rFonts w:ascii="Arial" w:hAnsi="Arial" w:cs="Arial"/>
          <w:sz w:val="24"/>
          <w:szCs w:val="24"/>
        </w:rPr>
        <w:t xml:space="preserve"> uygun olarak işlenerek, muhafaza edilmesine büyük önem atfetmekteyiz. Bu sorumluluğumuz</w:t>
      </w:r>
      <w:r w:rsidR="00A963A1" w:rsidRPr="00E907B6">
        <w:rPr>
          <w:rFonts w:ascii="Arial" w:hAnsi="Arial" w:cs="Arial"/>
          <w:sz w:val="24"/>
          <w:szCs w:val="24"/>
        </w:rPr>
        <w:t xml:space="preserve">un tam idraki ile </w:t>
      </w:r>
      <w:proofErr w:type="spellStart"/>
      <w:r w:rsidR="00A963A1" w:rsidRPr="00E907B6">
        <w:rPr>
          <w:rFonts w:ascii="Arial" w:hAnsi="Arial" w:cs="Arial"/>
          <w:sz w:val="24"/>
          <w:szCs w:val="24"/>
        </w:rPr>
        <w:t>KVK’nın</w:t>
      </w:r>
      <w:proofErr w:type="spellEnd"/>
      <w:r w:rsidR="00A963A1" w:rsidRPr="00E907B6">
        <w:rPr>
          <w:rFonts w:ascii="Arial" w:hAnsi="Arial" w:cs="Arial"/>
          <w:sz w:val="24"/>
          <w:szCs w:val="24"/>
        </w:rPr>
        <w:t xml:space="preserve"> m. 3/ı hükmünde</w:t>
      </w:r>
      <w:r w:rsidR="00347FE9" w:rsidRPr="00E907B6">
        <w:rPr>
          <w:rFonts w:ascii="Arial" w:hAnsi="Arial" w:cs="Arial"/>
          <w:sz w:val="24"/>
          <w:szCs w:val="24"/>
        </w:rPr>
        <w:t xml:space="preserve"> tanımlı şekli ile “</w:t>
      </w:r>
      <w:r w:rsidR="00347FE9" w:rsidRPr="00E907B6">
        <w:rPr>
          <w:rFonts w:ascii="Arial" w:hAnsi="Arial" w:cs="Arial"/>
          <w:b/>
          <w:sz w:val="24"/>
          <w:szCs w:val="24"/>
        </w:rPr>
        <w:t>Veri Sorumlusu</w:t>
      </w:r>
      <w:r w:rsidR="00347FE9" w:rsidRPr="00E907B6">
        <w:rPr>
          <w:rFonts w:ascii="Arial" w:hAnsi="Arial" w:cs="Arial"/>
          <w:sz w:val="24"/>
          <w:szCs w:val="24"/>
        </w:rPr>
        <w:t xml:space="preserve">” sıfatıyla, kişisel verilerinizi aşağıda </w:t>
      </w:r>
      <w:r w:rsidR="00A963A1" w:rsidRPr="00E907B6">
        <w:rPr>
          <w:rFonts w:ascii="Arial" w:hAnsi="Arial" w:cs="Arial"/>
          <w:sz w:val="24"/>
          <w:szCs w:val="24"/>
        </w:rPr>
        <w:t>açıklandığı</w:t>
      </w:r>
      <w:r w:rsidR="00347FE9" w:rsidRPr="00E907B6">
        <w:rPr>
          <w:rFonts w:ascii="Arial" w:hAnsi="Arial" w:cs="Arial"/>
          <w:sz w:val="24"/>
          <w:szCs w:val="24"/>
        </w:rPr>
        <w:t xml:space="preserve"> surette ve mevzuat tarafından emredilen sınırlar çerçevesinde işlemekteyiz. </w:t>
      </w:r>
    </w:p>
    <w:p w:rsidR="00347FE9" w:rsidRPr="00E907B6" w:rsidRDefault="00347FE9" w:rsidP="00180137">
      <w:pPr>
        <w:spacing w:line="240" w:lineRule="auto"/>
        <w:contextualSpacing/>
        <w:jc w:val="both"/>
        <w:rPr>
          <w:rFonts w:ascii="Arial" w:hAnsi="Arial" w:cs="Arial"/>
          <w:sz w:val="24"/>
          <w:szCs w:val="24"/>
        </w:rPr>
      </w:pPr>
    </w:p>
    <w:p w:rsidR="00347FE9" w:rsidRPr="00E907B6" w:rsidRDefault="00347FE9" w:rsidP="00180137">
      <w:pPr>
        <w:spacing w:line="240" w:lineRule="auto"/>
        <w:contextualSpacing/>
        <w:jc w:val="both"/>
        <w:rPr>
          <w:rFonts w:ascii="Arial" w:hAnsi="Arial" w:cs="Arial"/>
          <w:b/>
          <w:sz w:val="24"/>
          <w:szCs w:val="24"/>
        </w:rPr>
      </w:pPr>
      <w:r w:rsidRPr="00E907B6">
        <w:rPr>
          <w:rFonts w:ascii="Arial" w:hAnsi="Arial" w:cs="Arial"/>
          <w:b/>
          <w:sz w:val="24"/>
          <w:szCs w:val="24"/>
        </w:rPr>
        <w:t>1.</w:t>
      </w:r>
      <w:r w:rsidRPr="00E907B6">
        <w:rPr>
          <w:rFonts w:ascii="Arial" w:hAnsi="Arial" w:cs="Arial"/>
          <w:b/>
          <w:sz w:val="24"/>
          <w:szCs w:val="24"/>
        </w:rPr>
        <w:tab/>
        <w:t>Kişisel Verilerin Toplanması, İşlenmesi ve İşleme Amaçları</w:t>
      </w:r>
    </w:p>
    <w:p w:rsidR="00A963A1" w:rsidRPr="00E907B6" w:rsidRDefault="00A963A1" w:rsidP="00180137">
      <w:pPr>
        <w:spacing w:line="240" w:lineRule="auto"/>
        <w:contextualSpacing/>
        <w:jc w:val="both"/>
        <w:rPr>
          <w:rFonts w:ascii="Arial" w:hAnsi="Arial" w:cs="Arial"/>
          <w:b/>
          <w:sz w:val="24"/>
          <w:szCs w:val="24"/>
        </w:rPr>
      </w:pPr>
    </w:p>
    <w:p w:rsidR="00347FE9" w:rsidRPr="00E907B6" w:rsidRDefault="00347FE9" w:rsidP="00180137">
      <w:pPr>
        <w:spacing w:line="240" w:lineRule="auto"/>
        <w:contextualSpacing/>
        <w:jc w:val="both"/>
        <w:rPr>
          <w:rFonts w:ascii="Arial" w:hAnsi="Arial" w:cs="Arial"/>
          <w:sz w:val="24"/>
          <w:szCs w:val="24"/>
        </w:rPr>
      </w:pPr>
      <w:r w:rsidRPr="00E907B6">
        <w:rPr>
          <w:rFonts w:ascii="Arial" w:hAnsi="Arial" w:cs="Arial"/>
          <w:sz w:val="24"/>
          <w:szCs w:val="24"/>
        </w:rPr>
        <w:t>Kişisel verileriniz, Şirketimiz tarafından sağlanan hizmet ve Şirketimizin ticari faaliyetlerine bağlı olarak değişkenlik gösterebilmekle birlikte; otomatik ya da otomatik olmayan yöntemlerle, Şirketimiz birimleri ve ofisler, internet sitesi, sosyal medya mecraları, mobil uygulamalar ve benzeri vasıtalarla sözlü, yazılı ya da elektronik olarak toplanabilecektir. Şirketimiz</w:t>
      </w:r>
      <w:r w:rsidR="004E6B96" w:rsidRPr="00E907B6">
        <w:rPr>
          <w:rFonts w:ascii="Arial" w:hAnsi="Arial" w:cs="Arial"/>
          <w:sz w:val="24"/>
          <w:szCs w:val="24"/>
        </w:rPr>
        <w:t xml:space="preserve">in </w:t>
      </w:r>
      <w:r w:rsidRPr="00E907B6">
        <w:rPr>
          <w:rFonts w:ascii="Arial" w:hAnsi="Arial" w:cs="Arial"/>
          <w:sz w:val="24"/>
          <w:szCs w:val="24"/>
        </w:rPr>
        <w:t xml:space="preserve">sunduğu ürün ve hizmetlerden yararlandığınız müddetçe oluşturularak ve güncellenerek kişisel verileriniz işlenebilecektir. </w:t>
      </w:r>
    </w:p>
    <w:p w:rsidR="00347FE9" w:rsidRPr="00E907B6" w:rsidRDefault="00347FE9" w:rsidP="00180137">
      <w:pPr>
        <w:spacing w:line="240" w:lineRule="auto"/>
        <w:contextualSpacing/>
        <w:jc w:val="both"/>
        <w:rPr>
          <w:rFonts w:ascii="Arial" w:hAnsi="Arial" w:cs="Arial"/>
          <w:sz w:val="24"/>
          <w:szCs w:val="24"/>
        </w:rPr>
      </w:pPr>
    </w:p>
    <w:p w:rsidR="00347FE9" w:rsidRPr="00E907B6" w:rsidRDefault="00347FE9" w:rsidP="00180137">
      <w:pPr>
        <w:spacing w:line="240" w:lineRule="auto"/>
        <w:contextualSpacing/>
        <w:jc w:val="both"/>
        <w:rPr>
          <w:rFonts w:ascii="Arial" w:hAnsi="Arial" w:cs="Arial"/>
          <w:sz w:val="24"/>
          <w:szCs w:val="24"/>
        </w:rPr>
      </w:pPr>
      <w:r w:rsidRPr="00E907B6">
        <w:rPr>
          <w:rFonts w:ascii="Arial" w:hAnsi="Arial" w:cs="Arial"/>
          <w:sz w:val="24"/>
          <w:szCs w:val="24"/>
        </w:rPr>
        <w:t>Ayrıca, Şirket</w:t>
      </w:r>
      <w:r w:rsidR="00A963A1" w:rsidRPr="00E907B6">
        <w:rPr>
          <w:rFonts w:ascii="Arial" w:hAnsi="Arial" w:cs="Arial"/>
          <w:sz w:val="24"/>
          <w:szCs w:val="24"/>
        </w:rPr>
        <w:t>’in</w:t>
      </w:r>
      <w:r w:rsidRPr="00E907B6">
        <w:rPr>
          <w:rFonts w:ascii="Arial" w:hAnsi="Arial" w:cs="Arial"/>
          <w:sz w:val="24"/>
          <w:szCs w:val="24"/>
        </w:rPr>
        <w:t xml:space="preserve"> kullanma</w:t>
      </w:r>
      <w:r w:rsidR="00C330BB">
        <w:rPr>
          <w:rFonts w:ascii="Arial" w:hAnsi="Arial" w:cs="Arial"/>
          <w:sz w:val="24"/>
          <w:szCs w:val="24"/>
        </w:rPr>
        <w:t xml:space="preserve">k amacıyla çağrı merkezlerimizi, mobil uygulamamızı </w:t>
      </w:r>
      <w:r w:rsidRPr="00E907B6">
        <w:rPr>
          <w:rFonts w:ascii="Arial" w:hAnsi="Arial" w:cs="Arial"/>
          <w:sz w:val="24"/>
          <w:szCs w:val="24"/>
        </w:rPr>
        <w:t xml:space="preserve">veya internet sayfamızı kullandığınızda, Şirketimizi veya internet sitemizi ziyaret ettiğinizde, Şirketimizin düzenlediği eğitim, seminer veya organizasyonlara katıldığınızda kişisel verileriniz işlenebilecektir. </w:t>
      </w:r>
    </w:p>
    <w:p w:rsidR="00347FE9" w:rsidRPr="00E907B6" w:rsidRDefault="00347FE9" w:rsidP="00180137">
      <w:pPr>
        <w:spacing w:line="240" w:lineRule="auto"/>
        <w:contextualSpacing/>
        <w:jc w:val="both"/>
        <w:rPr>
          <w:rFonts w:ascii="Arial" w:hAnsi="Arial" w:cs="Arial"/>
          <w:sz w:val="24"/>
          <w:szCs w:val="24"/>
        </w:rPr>
      </w:pPr>
    </w:p>
    <w:p w:rsidR="00347FE9" w:rsidRPr="00E907B6" w:rsidRDefault="00347FE9" w:rsidP="00180137">
      <w:pPr>
        <w:spacing w:line="240" w:lineRule="auto"/>
        <w:contextualSpacing/>
        <w:jc w:val="both"/>
        <w:rPr>
          <w:rFonts w:ascii="Arial" w:hAnsi="Arial" w:cs="Arial"/>
          <w:sz w:val="24"/>
          <w:szCs w:val="24"/>
        </w:rPr>
      </w:pPr>
      <w:proofErr w:type="gramStart"/>
      <w:r w:rsidRPr="00E907B6">
        <w:rPr>
          <w:rFonts w:ascii="Arial" w:hAnsi="Arial" w:cs="Arial"/>
          <w:sz w:val="24"/>
          <w:szCs w:val="24"/>
        </w:rPr>
        <w:t>Toplanan kişisel verileriniz, Şirketimiz tarafından sunulan ürün ve hizmetlerden sizleri faydalandırmak için gerekli çalışmaların iş birimlerimiz tarafından yapılması, Şirketimiz tarafından sunulan ürün ve hizmetlerin sizlerin beğeni, kullanım alışkanlıkları ve ihtiyaçlarına göre özelleştirilerek sizlere önerilmesi, Şirketimizin</w:t>
      </w:r>
      <w:r w:rsidR="00642508" w:rsidRPr="00E907B6">
        <w:rPr>
          <w:rFonts w:ascii="Arial" w:hAnsi="Arial" w:cs="Arial"/>
          <w:sz w:val="24"/>
          <w:szCs w:val="24"/>
        </w:rPr>
        <w:t xml:space="preserve"> ve</w:t>
      </w:r>
      <w:r w:rsidRPr="00E907B6">
        <w:rPr>
          <w:rFonts w:ascii="Arial" w:hAnsi="Arial" w:cs="Arial"/>
          <w:sz w:val="24"/>
          <w:szCs w:val="24"/>
        </w:rPr>
        <w:t xml:space="preserve"> Şirketimizle iş ilişkisi içerisinde olan kişilerin hukuki ve ticari güvenliğinin temini (Şirketimiz tarafından yürütülen iletişime yönelik idari operasyonlar, Şirkete ait </w:t>
      </w:r>
      <w:r w:rsidR="00275B59" w:rsidRPr="00E907B6">
        <w:rPr>
          <w:rFonts w:ascii="Arial" w:hAnsi="Arial" w:cs="Arial"/>
          <w:sz w:val="24"/>
          <w:szCs w:val="24"/>
        </w:rPr>
        <w:t>konumların</w:t>
      </w:r>
      <w:r w:rsidRPr="00E907B6">
        <w:rPr>
          <w:rFonts w:ascii="Arial" w:hAnsi="Arial" w:cs="Arial"/>
          <w:sz w:val="24"/>
          <w:szCs w:val="24"/>
        </w:rPr>
        <w:t xml:space="preserve"> fiziksel güvenliğini ve denetimini sağlamak, müşterileri değerlendirme/</w:t>
      </w:r>
      <w:r w:rsidR="00275B59" w:rsidRPr="00E907B6">
        <w:rPr>
          <w:rFonts w:ascii="Arial" w:hAnsi="Arial" w:cs="Arial"/>
          <w:sz w:val="24"/>
          <w:szCs w:val="24"/>
        </w:rPr>
        <w:t>şikâyet</w:t>
      </w:r>
      <w:r w:rsidRPr="00E907B6">
        <w:rPr>
          <w:rFonts w:ascii="Arial" w:hAnsi="Arial" w:cs="Arial"/>
          <w:sz w:val="24"/>
          <w:szCs w:val="24"/>
        </w:rPr>
        <w:t xml:space="preserve"> yönetimi süreçleri, itibar araştırma süreçleri, etkinlik yönetimi, hukuki uyum süreci, denetim, mali işler </w:t>
      </w:r>
      <w:proofErr w:type="spellStart"/>
      <w:r w:rsidRPr="00E907B6">
        <w:rPr>
          <w:rFonts w:ascii="Arial" w:hAnsi="Arial" w:cs="Arial"/>
          <w:sz w:val="24"/>
          <w:szCs w:val="24"/>
        </w:rPr>
        <w:t>v.b</w:t>
      </w:r>
      <w:proofErr w:type="spellEnd"/>
      <w:r w:rsidRPr="00E907B6">
        <w:rPr>
          <w:rFonts w:ascii="Arial" w:hAnsi="Arial" w:cs="Arial"/>
          <w:sz w:val="24"/>
          <w:szCs w:val="24"/>
        </w:rPr>
        <w:t xml:space="preserve">.), Şirketimizin ticari ve iş stratejilerinin belirlenmesi ve uygulanması ve Şirketimizin insan kaynakları politikalarının yürütülmesinin temini amaçlarıyla </w:t>
      </w:r>
      <w:proofErr w:type="spellStart"/>
      <w:r w:rsidR="00275B59" w:rsidRPr="00E907B6">
        <w:rPr>
          <w:rFonts w:ascii="Arial" w:hAnsi="Arial" w:cs="Arial"/>
          <w:sz w:val="24"/>
          <w:szCs w:val="24"/>
        </w:rPr>
        <w:t>KVKK</w:t>
      </w:r>
      <w:r w:rsidRPr="00E907B6">
        <w:rPr>
          <w:rFonts w:ascii="Arial" w:hAnsi="Arial" w:cs="Arial"/>
          <w:sz w:val="24"/>
          <w:szCs w:val="24"/>
        </w:rPr>
        <w:t>’n</w:t>
      </w:r>
      <w:r w:rsidR="00275B59" w:rsidRPr="00E907B6">
        <w:rPr>
          <w:rFonts w:ascii="Arial" w:hAnsi="Arial" w:cs="Arial"/>
          <w:sz w:val="24"/>
          <w:szCs w:val="24"/>
        </w:rPr>
        <w:t>ı</w:t>
      </w:r>
      <w:r w:rsidRPr="00E907B6">
        <w:rPr>
          <w:rFonts w:ascii="Arial" w:hAnsi="Arial" w:cs="Arial"/>
          <w:sz w:val="24"/>
          <w:szCs w:val="24"/>
        </w:rPr>
        <w:t>n</w:t>
      </w:r>
      <w:proofErr w:type="spellEnd"/>
      <w:r w:rsidRPr="00E907B6">
        <w:rPr>
          <w:rFonts w:ascii="Arial" w:hAnsi="Arial" w:cs="Arial"/>
          <w:sz w:val="24"/>
          <w:szCs w:val="24"/>
        </w:rPr>
        <w:t xml:space="preserve"> 5. ve 6. maddelerinde belirtilen kişisel veri işleme şartları ve amaçları </w:t>
      </w:r>
      <w:r w:rsidR="00275B59" w:rsidRPr="00E907B6">
        <w:rPr>
          <w:rFonts w:ascii="Arial" w:hAnsi="Arial" w:cs="Arial"/>
          <w:sz w:val="24"/>
          <w:szCs w:val="24"/>
        </w:rPr>
        <w:t>dâhilinde</w:t>
      </w:r>
      <w:r w:rsidRPr="00E907B6">
        <w:rPr>
          <w:rFonts w:ascii="Arial" w:hAnsi="Arial" w:cs="Arial"/>
          <w:sz w:val="24"/>
          <w:szCs w:val="24"/>
        </w:rPr>
        <w:t xml:space="preserve"> işlenecektir. </w:t>
      </w:r>
      <w:proofErr w:type="gramEnd"/>
    </w:p>
    <w:p w:rsidR="00347FE9" w:rsidRPr="00E907B6" w:rsidRDefault="00347FE9" w:rsidP="00180137">
      <w:pPr>
        <w:spacing w:line="240" w:lineRule="auto"/>
        <w:contextualSpacing/>
        <w:jc w:val="both"/>
        <w:rPr>
          <w:rFonts w:ascii="Arial" w:hAnsi="Arial" w:cs="Arial"/>
          <w:sz w:val="24"/>
          <w:szCs w:val="24"/>
        </w:rPr>
      </w:pPr>
    </w:p>
    <w:p w:rsidR="00347FE9" w:rsidRPr="00E907B6" w:rsidRDefault="00347FE9" w:rsidP="00180137">
      <w:pPr>
        <w:spacing w:line="240" w:lineRule="auto"/>
        <w:contextualSpacing/>
        <w:jc w:val="both"/>
        <w:rPr>
          <w:rFonts w:ascii="Arial" w:hAnsi="Arial" w:cs="Arial"/>
          <w:b/>
          <w:sz w:val="24"/>
          <w:szCs w:val="24"/>
        </w:rPr>
      </w:pPr>
      <w:r w:rsidRPr="00E907B6">
        <w:rPr>
          <w:rFonts w:ascii="Arial" w:hAnsi="Arial" w:cs="Arial"/>
          <w:b/>
          <w:sz w:val="24"/>
          <w:szCs w:val="24"/>
        </w:rPr>
        <w:t>2.</w:t>
      </w:r>
      <w:r w:rsidRPr="00E907B6">
        <w:rPr>
          <w:rFonts w:ascii="Arial" w:hAnsi="Arial" w:cs="Arial"/>
          <w:b/>
          <w:sz w:val="24"/>
          <w:szCs w:val="24"/>
        </w:rPr>
        <w:tab/>
        <w:t>İşlenen Kişisel Verilerin Kimlere ve Hangi Amaçla Aktarılabileceği</w:t>
      </w:r>
    </w:p>
    <w:p w:rsidR="00C722D6" w:rsidRPr="00E907B6" w:rsidRDefault="00C722D6" w:rsidP="00180137">
      <w:pPr>
        <w:spacing w:line="240" w:lineRule="auto"/>
        <w:contextualSpacing/>
        <w:jc w:val="both"/>
        <w:rPr>
          <w:rFonts w:ascii="Arial" w:hAnsi="Arial" w:cs="Arial"/>
          <w:sz w:val="24"/>
          <w:szCs w:val="24"/>
        </w:rPr>
      </w:pPr>
    </w:p>
    <w:p w:rsidR="00347FE9" w:rsidRPr="00E907B6" w:rsidRDefault="00347FE9" w:rsidP="00180137">
      <w:pPr>
        <w:spacing w:line="240" w:lineRule="auto"/>
        <w:contextualSpacing/>
        <w:jc w:val="both"/>
        <w:rPr>
          <w:rFonts w:ascii="Arial" w:hAnsi="Arial" w:cs="Arial"/>
          <w:sz w:val="24"/>
          <w:szCs w:val="24"/>
        </w:rPr>
      </w:pPr>
      <w:proofErr w:type="gramStart"/>
      <w:r w:rsidRPr="00E907B6">
        <w:rPr>
          <w:rFonts w:ascii="Arial" w:hAnsi="Arial" w:cs="Arial"/>
          <w:sz w:val="24"/>
          <w:szCs w:val="24"/>
        </w:rPr>
        <w:t xml:space="preserve">Toplanan kişisel verileriniz; Şirketimiz tarafından sunulan ürün ve hizmetlerden sizleri faydalandırmak için gerekli çalışmaların iş birimlerimiz tarafından yapılması, Şirketimiz tarafından sunulan ürün ve hizmetlerin sizlerin beğeni, kullanım alışkanlıkları ve ihtiyaçlarına göre özelleştirilerek sizlere önerilmesi, Şirketimizin ve Şirketimizle iş ilişkisi içerisinde olan kişilerin hukuki ve ticari güvenliğinin temini (Şirketimiz tarafından yürütülen iletişime yönelik idari operasyonlar, Şirkete ait </w:t>
      </w:r>
      <w:proofErr w:type="spellStart"/>
      <w:r w:rsidRPr="00E907B6">
        <w:rPr>
          <w:rFonts w:ascii="Arial" w:hAnsi="Arial" w:cs="Arial"/>
          <w:sz w:val="24"/>
          <w:szCs w:val="24"/>
        </w:rPr>
        <w:t>lokasyonların</w:t>
      </w:r>
      <w:proofErr w:type="spellEnd"/>
      <w:r w:rsidRPr="00E907B6">
        <w:rPr>
          <w:rFonts w:ascii="Arial" w:hAnsi="Arial" w:cs="Arial"/>
          <w:sz w:val="24"/>
          <w:szCs w:val="24"/>
        </w:rPr>
        <w:t xml:space="preserve"> fiziksel güvenliğini ve denetimini sağlamak, iş ortağı/müşteri/tedarikçi (yetkili veya çalışanları) değerlendirme süreçleri, itibar araştırma süreçleri, hukuki uyum süreci, denetim, mali işler </w:t>
      </w:r>
      <w:proofErr w:type="spellStart"/>
      <w:r w:rsidRPr="00E907B6">
        <w:rPr>
          <w:rFonts w:ascii="Arial" w:hAnsi="Arial" w:cs="Arial"/>
          <w:sz w:val="24"/>
          <w:szCs w:val="24"/>
        </w:rPr>
        <w:t>v.b</w:t>
      </w:r>
      <w:proofErr w:type="spellEnd"/>
      <w:r w:rsidRPr="00E907B6">
        <w:rPr>
          <w:rFonts w:ascii="Arial" w:hAnsi="Arial" w:cs="Arial"/>
          <w:sz w:val="24"/>
          <w:szCs w:val="24"/>
        </w:rPr>
        <w:t xml:space="preserve">.), Şirketimizin ticari ve iş stratejilerinin belirlenmesi ve uygulanması ile Şirketimizin insan kaynakları politikalarının yürütülmesinin temini amaçlarıyla iş ortaklarımıza, tedarikçilerimize, Şirket yetkililerine, hissedarlarımıza, kanunen yetkili </w:t>
      </w:r>
      <w:r w:rsidRPr="00E907B6">
        <w:rPr>
          <w:rFonts w:ascii="Arial" w:hAnsi="Arial" w:cs="Arial"/>
          <w:sz w:val="24"/>
          <w:szCs w:val="24"/>
        </w:rPr>
        <w:lastRenderedPageBreak/>
        <w:t xml:space="preserve">kamu kurumları ve özel kişilere, </w:t>
      </w:r>
      <w:proofErr w:type="spellStart"/>
      <w:r w:rsidR="00275B59" w:rsidRPr="00E907B6">
        <w:rPr>
          <w:rFonts w:ascii="Arial" w:hAnsi="Arial" w:cs="Arial"/>
          <w:sz w:val="24"/>
          <w:szCs w:val="24"/>
        </w:rPr>
        <w:t>KVKK</w:t>
      </w:r>
      <w:r w:rsidRPr="00E907B6">
        <w:rPr>
          <w:rFonts w:ascii="Arial" w:hAnsi="Arial" w:cs="Arial"/>
          <w:sz w:val="24"/>
          <w:szCs w:val="24"/>
        </w:rPr>
        <w:t>’nun</w:t>
      </w:r>
      <w:proofErr w:type="spellEnd"/>
      <w:r w:rsidRPr="00E907B6">
        <w:rPr>
          <w:rFonts w:ascii="Arial" w:hAnsi="Arial" w:cs="Arial"/>
          <w:sz w:val="24"/>
          <w:szCs w:val="24"/>
        </w:rPr>
        <w:t xml:space="preserve"> 8. ve 9. maddelerinde belirtilen kişisel veri işleme şartları ve amaçları çerçevesinde aktarılabilecektir. </w:t>
      </w:r>
      <w:proofErr w:type="gramEnd"/>
    </w:p>
    <w:p w:rsidR="00347FE9" w:rsidRPr="00E907B6" w:rsidRDefault="00347FE9" w:rsidP="00180137">
      <w:pPr>
        <w:spacing w:line="240" w:lineRule="auto"/>
        <w:contextualSpacing/>
        <w:jc w:val="both"/>
        <w:rPr>
          <w:rFonts w:ascii="Arial" w:hAnsi="Arial" w:cs="Arial"/>
          <w:sz w:val="24"/>
          <w:szCs w:val="24"/>
        </w:rPr>
      </w:pPr>
    </w:p>
    <w:p w:rsidR="00347FE9" w:rsidRPr="00E907B6" w:rsidRDefault="00347FE9" w:rsidP="00180137">
      <w:pPr>
        <w:spacing w:line="240" w:lineRule="auto"/>
        <w:contextualSpacing/>
        <w:jc w:val="both"/>
        <w:rPr>
          <w:rFonts w:ascii="Arial" w:hAnsi="Arial" w:cs="Arial"/>
          <w:b/>
          <w:sz w:val="24"/>
          <w:szCs w:val="24"/>
        </w:rPr>
      </w:pPr>
      <w:r w:rsidRPr="00E907B6">
        <w:rPr>
          <w:rFonts w:ascii="Arial" w:hAnsi="Arial" w:cs="Arial"/>
          <w:b/>
          <w:sz w:val="24"/>
          <w:szCs w:val="24"/>
        </w:rPr>
        <w:t>3.</w:t>
      </w:r>
      <w:r w:rsidRPr="00E907B6">
        <w:rPr>
          <w:rFonts w:ascii="Arial" w:hAnsi="Arial" w:cs="Arial"/>
          <w:b/>
          <w:sz w:val="24"/>
          <w:szCs w:val="24"/>
        </w:rPr>
        <w:tab/>
        <w:t>Kişisel Veri Toplamanın Yöntemi ve Hukuki Sebebi</w:t>
      </w:r>
    </w:p>
    <w:p w:rsidR="00EF606E" w:rsidRPr="00E907B6" w:rsidRDefault="00EF606E" w:rsidP="00180137">
      <w:pPr>
        <w:spacing w:line="240" w:lineRule="auto"/>
        <w:contextualSpacing/>
        <w:jc w:val="both"/>
        <w:rPr>
          <w:rFonts w:ascii="Arial" w:hAnsi="Arial" w:cs="Arial"/>
          <w:b/>
          <w:sz w:val="24"/>
          <w:szCs w:val="24"/>
        </w:rPr>
      </w:pPr>
    </w:p>
    <w:p w:rsidR="00347FE9" w:rsidRPr="00E907B6" w:rsidRDefault="00347FE9" w:rsidP="00180137">
      <w:pPr>
        <w:spacing w:line="240" w:lineRule="auto"/>
        <w:contextualSpacing/>
        <w:jc w:val="both"/>
        <w:rPr>
          <w:rFonts w:ascii="Arial" w:hAnsi="Arial" w:cs="Arial"/>
          <w:sz w:val="24"/>
          <w:szCs w:val="24"/>
        </w:rPr>
      </w:pPr>
      <w:r w:rsidRPr="00E907B6">
        <w:rPr>
          <w:rFonts w:ascii="Arial" w:hAnsi="Arial" w:cs="Arial"/>
          <w:sz w:val="24"/>
          <w:szCs w:val="24"/>
        </w:rPr>
        <w:t xml:space="preserve">Kişisel verileriniz, her türlü sözlü, yazılı ya da elektronik ortamda, yukarıda yer verilen amaçlar doğrultusunda Şirketçe sunduğumuz ürün ve hizmetlerin belirlenen yasal çerçevede sunulabilmesi ve bu kapsamda Şirketimizin sözleşme ve yasadan doğan mesuliyetlerini eksiksiz ve doğru bir şekilde yerine getirebilmesi gayesi ile edinilir. Bu hukuki sebeple toplanan kişisel verileriniz </w:t>
      </w:r>
      <w:proofErr w:type="spellStart"/>
      <w:r w:rsidR="00275B59" w:rsidRPr="00E907B6">
        <w:rPr>
          <w:rFonts w:ascii="Arial" w:hAnsi="Arial" w:cs="Arial"/>
          <w:sz w:val="24"/>
          <w:szCs w:val="24"/>
        </w:rPr>
        <w:t>KVKK</w:t>
      </w:r>
      <w:r w:rsidRPr="00E907B6">
        <w:rPr>
          <w:rFonts w:ascii="Arial" w:hAnsi="Arial" w:cs="Arial"/>
          <w:sz w:val="24"/>
          <w:szCs w:val="24"/>
        </w:rPr>
        <w:t>’nun</w:t>
      </w:r>
      <w:proofErr w:type="spellEnd"/>
      <w:r w:rsidRPr="00E907B6">
        <w:rPr>
          <w:rFonts w:ascii="Arial" w:hAnsi="Arial" w:cs="Arial"/>
          <w:sz w:val="24"/>
          <w:szCs w:val="24"/>
        </w:rPr>
        <w:t xml:space="preserve"> 5. ve 6. maddelerinde belirtilen kişisel veri işleme şartları ve amaçları kapsamında bu metnin (1) ve (2) numaralı </w:t>
      </w:r>
      <w:r w:rsidR="00C722D6" w:rsidRPr="00E907B6">
        <w:rPr>
          <w:rFonts w:ascii="Arial" w:hAnsi="Arial" w:cs="Arial"/>
          <w:sz w:val="24"/>
          <w:szCs w:val="24"/>
        </w:rPr>
        <w:t>bentlerinde</w:t>
      </w:r>
      <w:r w:rsidRPr="00E907B6">
        <w:rPr>
          <w:rFonts w:ascii="Arial" w:hAnsi="Arial" w:cs="Arial"/>
          <w:sz w:val="24"/>
          <w:szCs w:val="24"/>
        </w:rPr>
        <w:t xml:space="preserve"> belirtilen amaçlarla da işlenebilmekte ve aktarılabilmektedir. </w:t>
      </w:r>
    </w:p>
    <w:p w:rsidR="00347FE9" w:rsidRPr="00E907B6" w:rsidRDefault="00347FE9" w:rsidP="00180137">
      <w:pPr>
        <w:spacing w:line="240" w:lineRule="auto"/>
        <w:contextualSpacing/>
        <w:jc w:val="both"/>
        <w:rPr>
          <w:rFonts w:ascii="Arial" w:hAnsi="Arial" w:cs="Arial"/>
          <w:sz w:val="24"/>
          <w:szCs w:val="24"/>
        </w:rPr>
      </w:pPr>
    </w:p>
    <w:p w:rsidR="00347FE9" w:rsidRPr="00E907B6" w:rsidRDefault="00347FE9" w:rsidP="00180137">
      <w:pPr>
        <w:spacing w:line="240" w:lineRule="auto"/>
        <w:contextualSpacing/>
        <w:jc w:val="both"/>
        <w:rPr>
          <w:rFonts w:ascii="Arial" w:hAnsi="Arial" w:cs="Arial"/>
          <w:b/>
          <w:sz w:val="24"/>
          <w:szCs w:val="24"/>
        </w:rPr>
      </w:pPr>
      <w:r w:rsidRPr="00E907B6">
        <w:rPr>
          <w:rFonts w:ascii="Arial" w:hAnsi="Arial" w:cs="Arial"/>
          <w:b/>
          <w:sz w:val="24"/>
          <w:szCs w:val="24"/>
        </w:rPr>
        <w:t>4.</w:t>
      </w:r>
      <w:r w:rsidRPr="00E907B6">
        <w:rPr>
          <w:rFonts w:ascii="Arial" w:hAnsi="Arial" w:cs="Arial"/>
          <w:b/>
          <w:sz w:val="24"/>
          <w:szCs w:val="24"/>
        </w:rPr>
        <w:tab/>
        <w:t xml:space="preserve">Kişisel Veri Sahibinin </w:t>
      </w:r>
      <w:proofErr w:type="spellStart"/>
      <w:r w:rsidR="00275B59" w:rsidRPr="00E907B6">
        <w:rPr>
          <w:rFonts w:ascii="Arial" w:hAnsi="Arial" w:cs="Arial"/>
          <w:b/>
          <w:sz w:val="24"/>
          <w:szCs w:val="24"/>
        </w:rPr>
        <w:t>KVKK</w:t>
      </w:r>
      <w:r w:rsidR="00F12FFB">
        <w:rPr>
          <w:rFonts w:ascii="Arial" w:hAnsi="Arial" w:cs="Arial"/>
          <w:b/>
          <w:sz w:val="24"/>
          <w:szCs w:val="24"/>
        </w:rPr>
        <w:t>’nın</w:t>
      </w:r>
      <w:proofErr w:type="spellEnd"/>
      <w:r w:rsidR="00F12FFB">
        <w:rPr>
          <w:rFonts w:ascii="Arial" w:hAnsi="Arial" w:cs="Arial"/>
          <w:b/>
          <w:sz w:val="24"/>
          <w:szCs w:val="24"/>
        </w:rPr>
        <w:t xml:space="preserve"> 11. Maddesi</w:t>
      </w:r>
      <w:r w:rsidR="00AC18EC">
        <w:rPr>
          <w:rFonts w:ascii="Arial" w:hAnsi="Arial" w:cs="Arial"/>
          <w:b/>
          <w:sz w:val="24"/>
          <w:szCs w:val="24"/>
        </w:rPr>
        <w:t xml:space="preserve"> Kapsamında </w:t>
      </w:r>
      <w:r w:rsidRPr="00E907B6">
        <w:rPr>
          <w:rFonts w:ascii="Arial" w:hAnsi="Arial" w:cs="Arial"/>
          <w:b/>
          <w:sz w:val="24"/>
          <w:szCs w:val="24"/>
        </w:rPr>
        <w:t>Sayılan Hakları</w:t>
      </w:r>
    </w:p>
    <w:p w:rsidR="00EF606E" w:rsidRPr="00E907B6" w:rsidRDefault="00EF606E" w:rsidP="00180137">
      <w:pPr>
        <w:spacing w:line="240" w:lineRule="auto"/>
        <w:contextualSpacing/>
        <w:jc w:val="both"/>
        <w:rPr>
          <w:rFonts w:ascii="Arial" w:hAnsi="Arial" w:cs="Arial"/>
          <w:b/>
          <w:sz w:val="24"/>
          <w:szCs w:val="24"/>
        </w:rPr>
      </w:pPr>
    </w:p>
    <w:p w:rsidR="00347FE9" w:rsidRDefault="00347FE9" w:rsidP="00180137">
      <w:pPr>
        <w:spacing w:line="240" w:lineRule="auto"/>
        <w:contextualSpacing/>
        <w:jc w:val="both"/>
        <w:rPr>
          <w:rFonts w:ascii="Arial" w:hAnsi="Arial" w:cs="Arial"/>
          <w:sz w:val="24"/>
          <w:szCs w:val="24"/>
        </w:rPr>
      </w:pPr>
      <w:r w:rsidRPr="00E907B6">
        <w:rPr>
          <w:rFonts w:ascii="Arial" w:hAnsi="Arial" w:cs="Arial"/>
          <w:sz w:val="24"/>
          <w:szCs w:val="24"/>
        </w:rPr>
        <w:t xml:space="preserve">Kişisel veri sahipleri olarak, haklarınıza ilişkin taleplerinizi, işbu Aydınlatma </w:t>
      </w:r>
      <w:proofErr w:type="spellStart"/>
      <w:r w:rsidRPr="00E907B6">
        <w:rPr>
          <w:rFonts w:ascii="Arial" w:hAnsi="Arial" w:cs="Arial"/>
          <w:sz w:val="24"/>
          <w:szCs w:val="24"/>
        </w:rPr>
        <w:t>Metni’nde</w:t>
      </w:r>
      <w:proofErr w:type="spellEnd"/>
      <w:r w:rsidRPr="00E907B6">
        <w:rPr>
          <w:rFonts w:ascii="Arial" w:hAnsi="Arial" w:cs="Arial"/>
          <w:sz w:val="24"/>
          <w:szCs w:val="24"/>
        </w:rPr>
        <w:t xml:space="preserve"> aşağıda düzenlenen yöntemlerle Şirketimize iletmeniz durumunda Şirketimiz talebin niteliğine göre talebi en geç otuz gün içinde ücretsiz olarak sonuçlandıracaktır. Ancak, Kişisel Verileri Koruma Kurulunca bir ücret öngörülmesi halinde, Şirketimiz tarafından belirlenen tarifedeki ücret alınacaktır. Bu k</w:t>
      </w:r>
      <w:r w:rsidR="00C91603">
        <w:rPr>
          <w:rFonts w:ascii="Arial" w:hAnsi="Arial" w:cs="Arial"/>
          <w:sz w:val="24"/>
          <w:szCs w:val="24"/>
        </w:rPr>
        <w:t>apsamda kişisel veri sahipleri</w:t>
      </w:r>
      <w:r w:rsidR="00F12FFB">
        <w:rPr>
          <w:rFonts w:ascii="Arial" w:hAnsi="Arial" w:cs="Arial"/>
          <w:sz w:val="24"/>
          <w:szCs w:val="24"/>
        </w:rPr>
        <w:t>;</w:t>
      </w:r>
    </w:p>
    <w:p w:rsidR="00F12FFB" w:rsidRDefault="00F12FFB" w:rsidP="00180137">
      <w:pPr>
        <w:spacing w:line="240" w:lineRule="auto"/>
        <w:contextualSpacing/>
        <w:jc w:val="both"/>
        <w:rPr>
          <w:rFonts w:ascii="Arial" w:hAnsi="Arial" w:cs="Arial"/>
          <w:sz w:val="24"/>
          <w:szCs w:val="24"/>
        </w:rPr>
      </w:pPr>
    </w:p>
    <w:p w:rsidR="00F12FFB" w:rsidRPr="00F12FFB" w:rsidRDefault="00F12FFB" w:rsidP="00180137">
      <w:pPr>
        <w:spacing w:line="240" w:lineRule="auto"/>
        <w:contextualSpacing/>
        <w:jc w:val="both"/>
        <w:rPr>
          <w:rFonts w:ascii="Arial" w:hAnsi="Arial" w:cs="Arial"/>
          <w:sz w:val="24"/>
          <w:szCs w:val="24"/>
        </w:rPr>
      </w:pPr>
      <w:r w:rsidRPr="00F12FFB">
        <w:rPr>
          <w:rFonts w:ascii="Arial" w:hAnsi="Arial" w:cs="Arial"/>
          <w:sz w:val="24"/>
          <w:szCs w:val="24"/>
        </w:rPr>
        <w:t xml:space="preserve">a) Kişisel veri işlenip işlenmediğini öğrenme, </w:t>
      </w:r>
    </w:p>
    <w:p w:rsidR="00F12FFB" w:rsidRPr="00F12FFB" w:rsidRDefault="00F12FFB" w:rsidP="00180137">
      <w:pPr>
        <w:spacing w:line="240" w:lineRule="auto"/>
        <w:contextualSpacing/>
        <w:jc w:val="both"/>
        <w:rPr>
          <w:rFonts w:ascii="Arial" w:hAnsi="Arial" w:cs="Arial"/>
          <w:sz w:val="24"/>
          <w:szCs w:val="24"/>
        </w:rPr>
      </w:pPr>
      <w:r w:rsidRPr="00F12FFB">
        <w:rPr>
          <w:rFonts w:ascii="Arial" w:hAnsi="Arial" w:cs="Arial"/>
          <w:sz w:val="24"/>
          <w:szCs w:val="24"/>
        </w:rPr>
        <w:t xml:space="preserve">b) Kişisel verileri işlenmişse buna ilişkin bilgi talep etme, </w:t>
      </w:r>
    </w:p>
    <w:p w:rsidR="00F12FFB" w:rsidRPr="00F12FFB" w:rsidRDefault="00F12FFB" w:rsidP="00180137">
      <w:pPr>
        <w:spacing w:line="240" w:lineRule="auto"/>
        <w:contextualSpacing/>
        <w:jc w:val="both"/>
        <w:rPr>
          <w:rFonts w:ascii="Arial" w:hAnsi="Arial" w:cs="Arial"/>
          <w:sz w:val="24"/>
          <w:szCs w:val="24"/>
        </w:rPr>
      </w:pPr>
      <w:r w:rsidRPr="00F12FFB">
        <w:rPr>
          <w:rFonts w:ascii="Arial" w:hAnsi="Arial" w:cs="Arial"/>
          <w:sz w:val="24"/>
          <w:szCs w:val="24"/>
        </w:rPr>
        <w:t xml:space="preserve">c) Kişisel verilerin işlenme amacını ve bunların amacına uygun kullanılıp kullanılmadığını öğrenme, </w:t>
      </w:r>
    </w:p>
    <w:p w:rsidR="00F12FFB" w:rsidRPr="00F12FFB" w:rsidRDefault="00F12FFB" w:rsidP="00180137">
      <w:pPr>
        <w:spacing w:line="240" w:lineRule="auto"/>
        <w:contextualSpacing/>
        <w:jc w:val="both"/>
        <w:rPr>
          <w:rFonts w:ascii="Arial" w:hAnsi="Arial" w:cs="Arial"/>
          <w:sz w:val="24"/>
          <w:szCs w:val="24"/>
        </w:rPr>
      </w:pPr>
      <w:r w:rsidRPr="00F12FFB">
        <w:rPr>
          <w:rFonts w:ascii="Arial" w:hAnsi="Arial" w:cs="Arial"/>
          <w:sz w:val="24"/>
          <w:szCs w:val="24"/>
        </w:rPr>
        <w:t xml:space="preserve">ç) Yurt içinde veya yurt dışında kişisel verilerin aktarıldığı üçüncü kişileri bilme, </w:t>
      </w:r>
    </w:p>
    <w:p w:rsidR="00F12FFB" w:rsidRPr="00F12FFB" w:rsidRDefault="00F12FFB" w:rsidP="00180137">
      <w:pPr>
        <w:spacing w:line="240" w:lineRule="auto"/>
        <w:contextualSpacing/>
        <w:jc w:val="both"/>
        <w:rPr>
          <w:rFonts w:ascii="Arial" w:hAnsi="Arial" w:cs="Arial"/>
          <w:sz w:val="24"/>
          <w:szCs w:val="24"/>
        </w:rPr>
      </w:pPr>
      <w:r w:rsidRPr="00F12FFB">
        <w:rPr>
          <w:rFonts w:ascii="Arial" w:hAnsi="Arial" w:cs="Arial"/>
          <w:sz w:val="24"/>
          <w:szCs w:val="24"/>
        </w:rPr>
        <w:t>d) Kişisel verilerin eksik veya yanlış işlenmiş olması hâlinde bunların düzeltilmesini isteme,</w:t>
      </w:r>
    </w:p>
    <w:p w:rsidR="00F12FFB" w:rsidRPr="00F12FFB" w:rsidRDefault="00F12FFB" w:rsidP="00180137">
      <w:pPr>
        <w:spacing w:line="240" w:lineRule="auto"/>
        <w:contextualSpacing/>
        <w:jc w:val="both"/>
        <w:rPr>
          <w:rFonts w:ascii="Arial" w:hAnsi="Arial" w:cs="Arial"/>
          <w:sz w:val="24"/>
          <w:szCs w:val="24"/>
        </w:rPr>
      </w:pPr>
      <w:r w:rsidRPr="00F12FFB">
        <w:rPr>
          <w:rFonts w:ascii="Arial" w:hAnsi="Arial" w:cs="Arial"/>
          <w:sz w:val="24"/>
          <w:szCs w:val="24"/>
        </w:rPr>
        <w:t xml:space="preserve">e) 7 </w:t>
      </w:r>
      <w:proofErr w:type="spellStart"/>
      <w:r w:rsidRPr="00F12FFB">
        <w:rPr>
          <w:rFonts w:ascii="Arial" w:hAnsi="Arial" w:cs="Arial"/>
          <w:sz w:val="24"/>
          <w:szCs w:val="24"/>
        </w:rPr>
        <w:t>nci</w:t>
      </w:r>
      <w:proofErr w:type="spellEnd"/>
      <w:r w:rsidRPr="00F12FFB">
        <w:rPr>
          <w:rFonts w:ascii="Arial" w:hAnsi="Arial" w:cs="Arial"/>
          <w:sz w:val="24"/>
          <w:szCs w:val="24"/>
        </w:rPr>
        <w:t xml:space="preserve"> maddede öngörülen şartlar çerçevesinde kişisel verilerin silinmesini veya yok edilmesini isteme, f) (d) ve (e) bentleri uyarınca yapılan işlemlerin, kişisel verilerin aktarıldığı üçüncü kişilere bildirilmesini isteme,</w:t>
      </w:r>
    </w:p>
    <w:p w:rsidR="00F12FFB" w:rsidRPr="00F12FFB" w:rsidRDefault="00F12FFB" w:rsidP="00180137">
      <w:pPr>
        <w:spacing w:line="240" w:lineRule="auto"/>
        <w:contextualSpacing/>
        <w:jc w:val="both"/>
        <w:rPr>
          <w:rFonts w:ascii="Arial" w:hAnsi="Arial" w:cs="Arial"/>
          <w:sz w:val="24"/>
          <w:szCs w:val="24"/>
        </w:rPr>
      </w:pPr>
      <w:r w:rsidRPr="00F12FFB">
        <w:rPr>
          <w:rFonts w:ascii="Arial" w:hAnsi="Arial" w:cs="Arial"/>
          <w:sz w:val="24"/>
          <w:szCs w:val="24"/>
        </w:rPr>
        <w:t xml:space="preserve"> g) İşlenen verilerin münhasıran otomatik sistemler vasıtasıyla analiz edilmesi suretiyle kişinin kendisi aleyhine bir sonucun ortaya çıkmasına itiraz etme,</w:t>
      </w:r>
    </w:p>
    <w:p w:rsidR="00F12FFB" w:rsidRDefault="00F12FFB" w:rsidP="00180137">
      <w:pPr>
        <w:spacing w:line="240" w:lineRule="auto"/>
        <w:contextualSpacing/>
        <w:jc w:val="both"/>
        <w:rPr>
          <w:rFonts w:ascii="Arial" w:hAnsi="Arial" w:cs="Arial"/>
          <w:sz w:val="24"/>
          <w:szCs w:val="24"/>
        </w:rPr>
      </w:pPr>
      <w:r w:rsidRPr="00F12FFB">
        <w:rPr>
          <w:rFonts w:ascii="Arial" w:hAnsi="Arial" w:cs="Arial"/>
          <w:sz w:val="24"/>
          <w:szCs w:val="24"/>
        </w:rPr>
        <w:t xml:space="preserve"> ğ) Kişisel verilerin kanuna aykırı olarak işlenmesi sebebiyle zarara uğraması hâlinde zararın giderilmesini talep etme, haklarına sahiptir.</w:t>
      </w:r>
    </w:p>
    <w:p w:rsidR="00347FE9" w:rsidRPr="00E907B6" w:rsidRDefault="00347FE9" w:rsidP="00180137">
      <w:pPr>
        <w:spacing w:line="240" w:lineRule="auto"/>
        <w:contextualSpacing/>
        <w:jc w:val="both"/>
        <w:rPr>
          <w:rFonts w:ascii="Arial" w:hAnsi="Arial" w:cs="Arial"/>
          <w:sz w:val="24"/>
          <w:szCs w:val="24"/>
        </w:rPr>
      </w:pPr>
    </w:p>
    <w:p w:rsidR="00347FE9" w:rsidRPr="00E907B6" w:rsidRDefault="00275B59" w:rsidP="00180137">
      <w:pPr>
        <w:spacing w:line="240" w:lineRule="auto"/>
        <w:contextualSpacing/>
        <w:jc w:val="both"/>
        <w:rPr>
          <w:rFonts w:ascii="Arial" w:hAnsi="Arial" w:cs="Arial"/>
          <w:sz w:val="24"/>
          <w:szCs w:val="24"/>
        </w:rPr>
      </w:pPr>
      <w:proofErr w:type="spellStart"/>
      <w:r w:rsidRPr="00E907B6">
        <w:rPr>
          <w:rFonts w:ascii="Arial" w:hAnsi="Arial" w:cs="Arial"/>
          <w:sz w:val="24"/>
          <w:szCs w:val="24"/>
        </w:rPr>
        <w:t>KVKK</w:t>
      </w:r>
      <w:r w:rsidR="00347FE9" w:rsidRPr="00E907B6">
        <w:rPr>
          <w:rFonts w:ascii="Arial" w:hAnsi="Arial" w:cs="Arial"/>
          <w:sz w:val="24"/>
          <w:szCs w:val="24"/>
        </w:rPr>
        <w:t>’nun</w:t>
      </w:r>
      <w:proofErr w:type="spellEnd"/>
      <w:r w:rsidR="00347FE9" w:rsidRPr="00E907B6">
        <w:rPr>
          <w:rFonts w:ascii="Arial" w:hAnsi="Arial" w:cs="Arial"/>
          <w:sz w:val="24"/>
          <w:szCs w:val="24"/>
        </w:rPr>
        <w:t xml:space="preserve"> 13. maddesinin 1. fıkrası gereğince, yukarıda belirtilen haklarınızı kullanmak ile ilgili talebinizi, yazılı</w:t>
      </w:r>
      <w:r w:rsidR="00B179C1">
        <w:rPr>
          <w:rFonts w:ascii="Arial" w:hAnsi="Arial" w:cs="Arial"/>
          <w:sz w:val="24"/>
          <w:szCs w:val="24"/>
        </w:rPr>
        <w:t>, güvenli elektronik imza ile imzalanmış doküman olarak</w:t>
      </w:r>
      <w:r w:rsidR="00347FE9" w:rsidRPr="00E907B6">
        <w:rPr>
          <w:rFonts w:ascii="Arial" w:hAnsi="Arial" w:cs="Arial"/>
          <w:sz w:val="24"/>
          <w:szCs w:val="24"/>
        </w:rPr>
        <w:t xml:space="preserve"> veya Kişisel Verileri Koruma Kurulu’nun belirlediği diğer yöntemlerle Şirketimize iletebilirsiniz. </w:t>
      </w:r>
      <w:r w:rsidR="00B179C1">
        <w:rPr>
          <w:rFonts w:ascii="Arial" w:hAnsi="Arial" w:cs="Arial"/>
          <w:sz w:val="24"/>
          <w:szCs w:val="24"/>
        </w:rPr>
        <w:t xml:space="preserve">Kişisel Verileri Koruma Kurulu’nun belirlediği diğer yöntemler Veri Sorumlusuna Başvuru Usul ve Esasları Hakkında Tebliğ’de gösterilmiştir.  </w:t>
      </w:r>
    </w:p>
    <w:p w:rsidR="00347FE9" w:rsidRPr="00E907B6" w:rsidRDefault="00347FE9" w:rsidP="00180137">
      <w:pPr>
        <w:spacing w:line="240" w:lineRule="auto"/>
        <w:contextualSpacing/>
        <w:jc w:val="both"/>
        <w:rPr>
          <w:rFonts w:ascii="Arial" w:hAnsi="Arial" w:cs="Arial"/>
          <w:sz w:val="24"/>
          <w:szCs w:val="24"/>
        </w:rPr>
      </w:pPr>
    </w:p>
    <w:p w:rsidR="00862BB5" w:rsidRPr="00E907B6" w:rsidRDefault="00347FE9" w:rsidP="00180137">
      <w:pPr>
        <w:spacing w:line="240" w:lineRule="auto"/>
        <w:contextualSpacing/>
        <w:jc w:val="both"/>
        <w:rPr>
          <w:rFonts w:ascii="Arial" w:hAnsi="Arial" w:cs="Arial"/>
          <w:sz w:val="24"/>
          <w:szCs w:val="24"/>
        </w:rPr>
      </w:pPr>
      <w:r w:rsidRPr="00E907B6">
        <w:rPr>
          <w:rFonts w:ascii="Arial" w:hAnsi="Arial" w:cs="Arial"/>
          <w:sz w:val="24"/>
          <w:szCs w:val="24"/>
        </w:rPr>
        <w:t xml:space="preserve">Yukarıda belirtilen haklarınızı kullanmak için kimliğinizi tespit edici gerekli bilgiler ile </w:t>
      </w:r>
      <w:proofErr w:type="spellStart"/>
      <w:r w:rsidR="00275B59" w:rsidRPr="00E907B6">
        <w:rPr>
          <w:rFonts w:ascii="Arial" w:hAnsi="Arial" w:cs="Arial"/>
          <w:sz w:val="24"/>
          <w:szCs w:val="24"/>
        </w:rPr>
        <w:t>KVKK</w:t>
      </w:r>
      <w:r w:rsidR="004376B8">
        <w:rPr>
          <w:rFonts w:ascii="Arial" w:hAnsi="Arial" w:cs="Arial"/>
          <w:sz w:val="24"/>
          <w:szCs w:val="24"/>
        </w:rPr>
        <w:t>’nı</w:t>
      </w:r>
      <w:r w:rsidRPr="00E907B6">
        <w:rPr>
          <w:rFonts w:ascii="Arial" w:hAnsi="Arial" w:cs="Arial"/>
          <w:sz w:val="24"/>
          <w:szCs w:val="24"/>
        </w:rPr>
        <w:t>n</w:t>
      </w:r>
      <w:proofErr w:type="spellEnd"/>
      <w:r w:rsidRPr="00E907B6">
        <w:rPr>
          <w:rFonts w:ascii="Arial" w:hAnsi="Arial" w:cs="Arial"/>
          <w:sz w:val="24"/>
          <w:szCs w:val="24"/>
        </w:rPr>
        <w:t xml:space="preserve"> 11. maddesinde belirtilen haklardan kullanmayı talep ettiğiniz hakkınıza yönelik açıklamalarınızı içeren talebinizi; </w:t>
      </w:r>
    </w:p>
    <w:p w:rsidR="00862BB5" w:rsidRPr="00E907B6" w:rsidRDefault="00862BB5" w:rsidP="00180137">
      <w:pPr>
        <w:spacing w:line="240" w:lineRule="auto"/>
        <w:contextualSpacing/>
        <w:jc w:val="both"/>
        <w:rPr>
          <w:rFonts w:ascii="Arial" w:hAnsi="Arial" w:cs="Arial"/>
          <w:sz w:val="24"/>
          <w:szCs w:val="24"/>
        </w:rPr>
      </w:pPr>
    </w:p>
    <w:p w:rsidR="00862BB5" w:rsidRPr="00E907B6" w:rsidRDefault="00862BB5" w:rsidP="00180137">
      <w:pPr>
        <w:spacing w:line="240" w:lineRule="auto"/>
        <w:contextualSpacing/>
        <w:jc w:val="both"/>
        <w:rPr>
          <w:rFonts w:ascii="Arial" w:hAnsi="Arial" w:cs="Arial"/>
          <w:sz w:val="24"/>
          <w:szCs w:val="24"/>
        </w:rPr>
      </w:pPr>
      <w:r w:rsidRPr="00E907B6">
        <w:rPr>
          <w:rFonts w:ascii="Arial" w:hAnsi="Arial" w:cs="Arial"/>
          <w:sz w:val="24"/>
          <w:szCs w:val="24"/>
        </w:rPr>
        <w:t>[</w:t>
      </w:r>
      <w:r w:rsidR="005C7E7F">
        <w:rPr>
          <w:rFonts w:ascii="Arial" w:hAnsi="Arial" w:cs="Arial"/>
          <w:sz w:val="24"/>
          <w:szCs w:val="24"/>
          <w:highlight w:val="yellow"/>
        </w:rPr>
        <w:t>WWW.LOKUMEVLER.COM</w:t>
      </w:r>
      <w:r w:rsidRPr="00E907B6">
        <w:rPr>
          <w:rFonts w:ascii="Arial" w:hAnsi="Arial" w:cs="Arial"/>
          <w:sz w:val="24"/>
          <w:szCs w:val="24"/>
          <w:highlight w:val="yellow"/>
        </w:rPr>
        <w:t>.</w:t>
      </w:r>
      <w:r w:rsidRPr="00E907B6">
        <w:rPr>
          <w:rFonts w:ascii="Arial" w:hAnsi="Arial" w:cs="Arial"/>
          <w:sz w:val="24"/>
          <w:szCs w:val="24"/>
        </w:rPr>
        <w:t>]</w:t>
      </w:r>
    </w:p>
    <w:p w:rsidR="00862BB5" w:rsidRPr="00E907B6" w:rsidRDefault="00862BB5" w:rsidP="00180137">
      <w:pPr>
        <w:spacing w:line="240" w:lineRule="auto"/>
        <w:contextualSpacing/>
        <w:jc w:val="both"/>
        <w:rPr>
          <w:rFonts w:ascii="Arial" w:hAnsi="Arial" w:cs="Arial"/>
          <w:sz w:val="24"/>
          <w:szCs w:val="24"/>
        </w:rPr>
      </w:pPr>
    </w:p>
    <w:p w:rsidR="003500F7" w:rsidRPr="00E907B6" w:rsidRDefault="00347FE9" w:rsidP="00180137">
      <w:pPr>
        <w:spacing w:line="240" w:lineRule="auto"/>
        <w:contextualSpacing/>
        <w:jc w:val="both"/>
        <w:rPr>
          <w:rFonts w:ascii="Arial" w:hAnsi="Arial" w:cs="Arial"/>
          <w:sz w:val="24"/>
          <w:szCs w:val="24"/>
        </w:rPr>
      </w:pPr>
      <w:proofErr w:type="gramStart"/>
      <w:r w:rsidRPr="00E907B6">
        <w:rPr>
          <w:rFonts w:ascii="Arial" w:hAnsi="Arial" w:cs="Arial"/>
          <w:sz w:val="24"/>
          <w:szCs w:val="24"/>
        </w:rPr>
        <w:t>adresindeki</w:t>
      </w:r>
      <w:proofErr w:type="gramEnd"/>
      <w:r w:rsidRPr="00E907B6">
        <w:rPr>
          <w:rFonts w:ascii="Arial" w:hAnsi="Arial" w:cs="Arial"/>
          <w:sz w:val="24"/>
          <w:szCs w:val="24"/>
        </w:rPr>
        <w:t xml:space="preserve"> formu doldurarak, formun imzalı bir nüshasını </w:t>
      </w:r>
      <w:r w:rsidR="00214F6D">
        <w:rPr>
          <w:rFonts w:ascii="Arial" w:hAnsi="Arial" w:cs="Arial"/>
          <w:sz w:val="24"/>
          <w:szCs w:val="24"/>
          <w:highlight w:val="yellow"/>
        </w:rPr>
        <w:t xml:space="preserve">Esentepe M </w:t>
      </w:r>
      <w:proofErr w:type="spellStart"/>
      <w:r w:rsidR="00214F6D">
        <w:rPr>
          <w:rFonts w:ascii="Arial" w:hAnsi="Arial" w:cs="Arial"/>
          <w:sz w:val="24"/>
          <w:szCs w:val="24"/>
          <w:highlight w:val="yellow"/>
        </w:rPr>
        <w:t>Milangaz</w:t>
      </w:r>
      <w:proofErr w:type="spellEnd"/>
      <w:r w:rsidR="00214F6D">
        <w:rPr>
          <w:rFonts w:ascii="Arial" w:hAnsi="Arial" w:cs="Arial"/>
          <w:sz w:val="24"/>
          <w:szCs w:val="24"/>
          <w:highlight w:val="yellow"/>
        </w:rPr>
        <w:t xml:space="preserve"> C </w:t>
      </w:r>
      <w:proofErr w:type="spellStart"/>
      <w:r w:rsidR="00214F6D">
        <w:rPr>
          <w:rFonts w:ascii="Arial" w:hAnsi="Arial" w:cs="Arial"/>
          <w:sz w:val="24"/>
          <w:szCs w:val="24"/>
          <w:highlight w:val="yellow"/>
        </w:rPr>
        <w:t>no</w:t>
      </w:r>
      <w:proofErr w:type="spellEnd"/>
      <w:r w:rsidR="00214F6D">
        <w:rPr>
          <w:rFonts w:ascii="Arial" w:hAnsi="Arial" w:cs="Arial"/>
          <w:sz w:val="24"/>
          <w:szCs w:val="24"/>
          <w:highlight w:val="yellow"/>
        </w:rPr>
        <w:t>: 77/33</w:t>
      </w:r>
      <w:bookmarkStart w:id="0" w:name="_GoBack"/>
      <w:bookmarkEnd w:id="0"/>
      <w:r w:rsidR="00345C18" w:rsidRPr="00B179C1">
        <w:rPr>
          <w:rFonts w:ascii="Arial" w:hAnsi="Arial" w:cs="Arial"/>
          <w:sz w:val="24"/>
          <w:szCs w:val="24"/>
          <w:highlight w:val="yellow"/>
        </w:rPr>
        <w:t xml:space="preserve"> </w:t>
      </w:r>
      <w:r w:rsidR="00214F6D">
        <w:rPr>
          <w:rFonts w:ascii="Arial" w:hAnsi="Arial" w:cs="Arial"/>
          <w:sz w:val="24"/>
          <w:szCs w:val="24"/>
          <w:highlight w:val="yellow"/>
        </w:rPr>
        <w:t>Kartal</w:t>
      </w:r>
      <w:r w:rsidR="00345C18" w:rsidRPr="00B179C1">
        <w:rPr>
          <w:rFonts w:ascii="Arial" w:hAnsi="Arial" w:cs="Arial"/>
          <w:sz w:val="24"/>
          <w:szCs w:val="24"/>
          <w:highlight w:val="yellow"/>
        </w:rPr>
        <w:t>/İSTANBUL</w:t>
      </w:r>
      <w:r w:rsidR="00E907B6" w:rsidRPr="00E907B6">
        <w:rPr>
          <w:rFonts w:ascii="Arial" w:hAnsi="Arial" w:cs="Arial"/>
          <w:sz w:val="24"/>
          <w:szCs w:val="24"/>
        </w:rPr>
        <w:t xml:space="preserve"> </w:t>
      </w:r>
      <w:r w:rsidRPr="00E907B6">
        <w:rPr>
          <w:rFonts w:ascii="Arial" w:hAnsi="Arial" w:cs="Arial"/>
          <w:sz w:val="24"/>
          <w:szCs w:val="24"/>
        </w:rPr>
        <w:t xml:space="preserve">adresine kimliğinizi tespit edici belgeler ile bizzat elden iletebilir, noter kanalıyla veya </w:t>
      </w:r>
      <w:proofErr w:type="spellStart"/>
      <w:r w:rsidR="00275B59" w:rsidRPr="00E907B6">
        <w:rPr>
          <w:rFonts w:ascii="Arial" w:hAnsi="Arial" w:cs="Arial"/>
          <w:sz w:val="24"/>
          <w:szCs w:val="24"/>
        </w:rPr>
        <w:t>KVKK</w:t>
      </w:r>
      <w:r w:rsidRPr="00E907B6">
        <w:rPr>
          <w:rFonts w:ascii="Arial" w:hAnsi="Arial" w:cs="Arial"/>
          <w:sz w:val="24"/>
          <w:szCs w:val="24"/>
        </w:rPr>
        <w:t>’nda</w:t>
      </w:r>
      <w:proofErr w:type="spellEnd"/>
      <w:r w:rsidRPr="00E907B6">
        <w:rPr>
          <w:rFonts w:ascii="Arial" w:hAnsi="Arial" w:cs="Arial"/>
          <w:sz w:val="24"/>
          <w:szCs w:val="24"/>
        </w:rPr>
        <w:t xml:space="preserve"> belirtilen diğer yöntemler ile gönderebilir veya ilgili formu</w:t>
      </w:r>
    </w:p>
    <w:p w:rsidR="003500F7" w:rsidRPr="00E907B6" w:rsidRDefault="003500F7" w:rsidP="00180137">
      <w:pPr>
        <w:spacing w:line="240" w:lineRule="auto"/>
        <w:contextualSpacing/>
        <w:jc w:val="both"/>
        <w:rPr>
          <w:rFonts w:ascii="Arial" w:hAnsi="Arial" w:cs="Arial"/>
          <w:sz w:val="24"/>
          <w:szCs w:val="24"/>
        </w:rPr>
      </w:pPr>
    </w:p>
    <w:p w:rsidR="00C274A3" w:rsidRPr="00E907B6" w:rsidRDefault="00424D9E" w:rsidP="00180137">
      <w:pPr>
        <w:spacing w:line="240" w:lineRule="auto"/>
        <w:contextualSpacing/>
        <w:jc w:val="both"/>
        <w:rPr>
          <w:rFonts w:ascii="Arial" w:hAnsi="Arial" w:cs="Arial"/>
          <w:sz w:val="24"/>
          <w:szCs w:val="24"/>
          <w:highlight w:val="yellow"/>
        </w:rPr>
      </w:pPr>
      <w:r w:rsidRPr="00E907B6">
        <w:rPr>
          <w:rFonts w:ascii="Arial" w:hAnsi="Arial" w:cs="Arial"/>
          <w:sz w:val="24"/>
          <w:szCs w:val="24"/>
        </w:rPr>
        <w:t>[</w:t>
      </w:r>
      <w:r w:rsidRPr="00E907B6">
        <w:rPr>
          <w:rFonts w:ascii="Arial" w:hAnsi="Arial" w:cs="Arial"/>
          <w:sz w:val="24"/>
          <w:szCs w:val="24"/>
          <w:highlight w:val="yellow"/>
        </w:rPr>
        <w:t xml:space="preserve">KAYITLI E-POSTA ADRESİ GİRİNİZ. </w:t>
      </w:r>
    </w:p>
    <w:p w:rsidR="003500F7" w:rsidRPr="00E907B6" w:rsidRDefault="00424D9E" w:rsidP="00180137">
      <w:pPr>
        <w:spacing w:line="240" w:lineRule="auto"/>
        <w:contextualSpacing/>
        <w:jc w:val="both"/>
        <w:rPr>
          <w:rFonts w:ascii="Arial" w:hAnsi="Arial" w:cs="Arial"/>
          <w:sz w:val="24"/>
          <w:szCs w:val="24"/>
        </w:rPr>
      </w:pPr>
      <w:r w:rsidRPr="00E907B6">
        <w:rPr>
          <w:rFonts w:ascii="Arial" w:hAnsi="Arial" w:cs="Arial"/>
          <w:sz w:val="24"/>
          <w:szCs w:val="24"/>
          <w:highlight w:val="yellow"/>
        </w:rPr>
        <w:lastRenderedPageBreak/>
        <w:t xml:space="preserve">KAYITLI E-POSTA YOK İSE </w:t>
      </w:r>
      <w:hyperlink r:id="rId5" w:history="1">
        <w:r w:rsidRPr="00E907B6">
          <w:rPr>
            <w:rStyle w:val="Kpr"/>
            <w:rFonts w:ascii="Arial" w:hAnsi="Arial" w:cs="Arial"/>
            <w:sz w:val="24"/>
            <w:szCs w:val="24"/>
            <w:highlight w:val="yellow"/>
          </w:rPr>
          <w:t>https://www.btk.gov.tr/kayitli-elektronik-posta-hizmet-saglayicilar</w:t>
        </w:r>
      </w:hyperlink>
      <w:r w:rsidRPr="00E907B6">
        <w:rPr>
          <w:rFonts w:ascii="Arial" w:hAnsi="Arial" w:cs="Arial"/>
          <w:sz w:val="24"/>
          <w:szCs w:val="24"/>
          <w:highlight w:val="yellow"/>
        </w:rPr>
        <w:t xml:space="preserve"> adresindeki sağlayıcılardan bir tanesi ile iletişime geçebilirsiniz.</w:t>
      </w:r>
      <w:r w:rsidR="003500F7" w:rsidRPr="00E907B6">
        <w:rPr>
          <w:rFonts w:ascii="Arial" w:hAnsi="Arial" w:cs="Arial"/>
          <w:sz w:val="24"/>
          <w:szCs w:val="24"/>
          <w:highlight w:val="yellow"/>
        </w:rPr>
        <w:t>]</w:t>
      </w:r>
    </w:p>
    <w:p w:rsidR="003500F7" w:rsidRPr="00E907B6" w:rsidRDefault="003500F7" w:rsidP="00180137">
      <w:pPr>
        <w:spacing w:line="240" w:lineRule="auto"/>
        <w:contextualSpacing/>
        <w:jc w:val="both"/>
        <w:rPr>
          <w:rFonts w:ascii="Arial" w:hAnsi="Arial" w:cs="Arial"/>
          <w:sz w:val="24"/>
          <w:szCs w:val="24"/>
        </w:rPr>
      </w:pPr>
    </w:p>
    <w:p w:rsidR="00347FE9" w:rsidRDefault="00347FE9" w:rsidP="00180137">
      <w:pPr>
        <w:spacing w:line="240" w:lineRule="auto"/>
        <w:contextualSpacing/>
        <w:jc w:val="both"/>
        <w:rPr>
          <w:rFonts w:ascii="Arial" w:hAnsi="Arial" w:cs="Arial"/>
          <w:sz w:val="24"/>
          <w:szCs w:val="24"/>
        </w:rPr>
      </w:pPr>
      <w:proofErr w:type="gramStart"/>
      <w:r w:rsidRPr="00E907B6">
        <w:rPr>
          <w:rFonts w:ascii="Arial" w:hAnsi="Arial" w:cs="Arial"/>
          <w:sz w:val="24"/>
          <w:szCs w:val="24"/>
        </w:rPr>
        <w:t>adresine</w:t>
      </w:r>
      <w:proofErr w:type="gramEnd"/>
      <w:r w:rsidRPr="00E907B6">
        <w:rPr>
          <w:rFonts w:ascii="Arial" w:hAnsi="Arial" w:cs="Arial"/>
          <w:sz w:val="24"/>
          <w:szCs w:val="24"/>
        </w:rPr>
        <w:t xml:space="preserve"> güvenli elektronik imzalı olarak iletebilirsiniz.</w:t>
      </w:r>
    </w:p>
    <w:p w:rsidR="00E907B6" w:rsidRDefault="00E907B6" w:rsidP="00180137">
      <w:pPr>
        <w:spacing w:line="240" w:lineRule="auto"/>
        <w:contextualSpacing/>
        <w:jc w:val="both"/>
        <w:rPr>
          <w:rFonts w:ascii="Arial" w:hAnsi="Arial" w:cs="Arial"/>
          <w:sz w:val="24"/>
          <w:szCs w:val="24"/>
        </w:rPr>
      </w:pPr>
    </w:p>
    <w:p w:rsidR="00E907B6" w:rsidRPr="00F748A9" w:rsidRDefault="00E907B6" w:rsidP="00E907B6">
      <w:pPr>
        <w:spacing w:before="150" w:after="150" w:line="384" w:lineRule="atLeast"/>
        <w:jc w:val="both"/>
        <w:rPr>
          <w:rFonts w:ascii="Arial" w:eastAsia="Times New Roman" w:hAnsi="Arial" w:cs="Arial"/>
          <w:color w:val="222222"/>
          <w:sz w:val="24"/>
          <w:szCs w:val="24"/>
          <w:lang w:eastAsia="tr-TR"/>
        </w:rPr>
      </w:pPr>
      <w:r w:rsidRPr="00F748A9">
        <w:rPr>
          <w:rFonts w:ascii="Arial" w:eastAsia="Times New Roman" w:hAnsi="Arial" w:cs="Arial"/>
          <w:color w:val="222222"/>
          <w:sz w:val="24"/>
          <w:szCs w:val="24"/>
          <w:lang w:eastAsia="tr-TR"/>
        </w:rPr>
        <w:t xml:space="preserve">Şirketimizin </w:t>
      </w:r>
      <w:proofErr w:type="spellStart"/>
      <w:r w:rsidRPr="00F748A9">
        <w:rPr>
          <w:rFonts w:ascii="Arial" w:eastAsia="Times New Roman" w:hAnsi="Arial" w:cs="Arial"/>
          <w:color w:val="222222"/>
          <w:sz w:val="24"/>
          <w:szCs w:val="24"/>
          <w:lang w:eastAsia="tr-TR"/>
        </w:rPr>
        <w:t>KVKK’unda</w:t>
      </w:r>
      <w:proofErr w:type="spellEnd"/>
      <w:r w:rsidRPr="00F748A9">
        <w:rPr>
          <w:rFonts w:ascii="Arial" w:eastAsia="Times New Roman" w:hAnsi="Arial" w:cs="Arial"/>
          <w:color w:val="222222"/>
          <w:sz w:val="24"/>
          <w:szCs w:val="24"/>
          <w:lang w:eastAsia="tr-TR"/>
        </w:rPr>
        <w:t xml:space="preserve"> olabilecek değişiklikler ve Kişisel Verileri Koruma Kurulu tarafından belirlenecek yöntemler nedeni ile bu aydınlatma bildiriminde değişiklik yapma hakkı saklıdır.</w:t>
      </w:r>
    </w:p>
    <w:p w:rsidR="00E907B6" w:rsidRPr="00E907B6" w:rsidRDefault="00E907B6" w:rsidP="00180137">
      <w:pPr>
        <w:spacing w:line="240" w:lineRule="auto"/>
        <w:contextualSpacing/>
        <w:jc w:val="both"/>
        <w:rPr>
          <w:rFonts w:ascii="Arial" w:hAnsi="Arial" w:cs="Arial"/>
          <w:sz w:val="24"/>
          <w:szCs w:val="24"/>
        </w:rPr>
      </w:pPr>
    </w:p>
    <w:sectPr w:rsidR="00E907B6" w:rsidRPr="00E907B6" w:rsidSect="00E907B6">
      <w:pgSz w:w="11906" w:h="16838"/>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0347F"/>
    <w:multiLevelType w:val="multilevel"/>
    <w:tmpl w:val="B8BCBB9A"/>
    <w:lvl w:ilvl="0">
      <w:start w:val="1"/>
      <w:numFmt w:val="lowerLetter"/>
      <w:lvlText w:val="%1)"/>
      <w:lvlJc w:val="left"/>
      <w:pPr>
        <w:tabs>
          <w:tab w:val="num" w:pos="720"/>
        </w:tabs>
        <w:ind w:left="720" w:hanging="360"/>
      </w:pPr>
      <w:rPr>
        <w:rFonts w:ascii="Arial" w:eastAsiaTheme="minorHAnsi"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7A7"/>
    <w:rsid w:val="00180137"/>
    <w:rsid w:val="00214F6D"/>
    <w:rsid w:val="00275B59"/>
    <w:rsid w:val="002A4079"/>
    <w:rsid w:val="00345C18"/>
    <w:rsid w:val="00347FE9"/>
    <w:rsid w:val="003500F7"/>
    <w:rsid w:val="004109F1"/>
    <w:rsid w:val="00424D9E"/>
    <w:rsid w:val="004376B8"/>
    <w:rsid w:val="004E6B96"/>
    <w:rsid w:val="005173D9"/>
    <w:rsid w:val="005C7E7F"/>
    <w:rsid w:val="00642508"/>
    <w:rsid w:val="006A79A8"/>
    <w:rsid w:val="00775139"/>
    <w:rsid w:val="00862BB5"/>
    <w:rsid w:val="009D0A95"/>
    <w:rsid w:val="009D67A7"/>
    <w:rsid w:val="00A963A1"/>
    <w:rsid w:val="00AC18EC"/>
    <w:rsid w:val="00B179C1"/>
    <w:rsid w:val="00B638E4"/>
    <w:rsid w:val="00B773B0"/>
    <w:rsid w:val="00BA7EB3"/>
    <w:rsid w:val="00BE3254"/>
    <w:rsid w:val="00C274A3"/>
    <w:rsid w:val="00C330BB"/>
    <w:rsid w:val="00C722D6"/>
    <w:rsid w:val="00C91603"/>
    <w:rsid w:val="00D64BBD"/>
    <w:rsid w:val="00E57DF0"/>
    <w:rsid w:val="00E907B6"/>
    <w:rsid w:val="00EF606E"/>
    <w:rsid w:val="00F12F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E005"/>
  <w15:chartTrackingRefBased/>
  <w15:docId w15:val="{02551427-D5F9-4FBD-AA60-494ADEB2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963A1"/>
    <w:pPr>
      <w:ind w:left="720"/>
      <w:contextualSpacing/>
    </w:pPr>
  </w:style>
  <w:style w:type="character" w:styleId="Kpr">
    <w:name w:val="Hyperlink"/>
    <w:basedOn w:val="VarsaylanParagrafYazTipi"/>
    <w:uiPriority w:val="99"/>
    <w:unhideWhenUsed/>
    <w:rsid w:val="00862B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88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tk.gov.tr/kayitli-elektronik-posta-hizmet-saglayicil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1097</Words>
  <Characters>6259</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GOKTUG KAYA</dc:creator>
  <cp:keywords/>
  <dc:description/>
  <cp:lastModifiedBy>Ebru Gül</cp:lastModifiedBy>
  <cp:revision>3</cp:revision>
  <dcterms:created xsi:type="dcterms:W3CDTF">2020-06-24T13:58:00Z</dcterms:created>
  <dcterms:modified xsi:type="dcterms:W3CDTF">2020-06-25T12:57:00Z</dcterms:modified>
</cp:coreProperties>
</file>